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9381" w14:textId="5D75A810" w:rsidR="006E60D8" w:rsidRPr="006E60D8" w:rsidRDefault="00987E15" w:rsidP="006E60D8">
      <w:pPr>
        <w:spacing w:after="120" w:line="240" w:lineRule="auto"/>
        <w:jc w:val="center"/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7CA2" wp14:editId="7AA538C3">
                <wp:simplePos x="0" y="0"/>
                <wp:positionH relativeFrom="column">
                  <wp:posOffset>5124133</wp:posOffset>
                </wp:positionH>
                <wp:positionV relativeFrom="paragraph">
                  <wp:posOffset>-419735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A9048" w14:textId="4AA9155F" w:rsidR="00987E15" w:rsidRPr="00AE4C93" w:rsidRDefault="00987E15" w:rsidP="00987E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D7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3.05pt;width:77.25pt;height:3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" fillcolor="white [3201]" strokeweight="1pt">
                <v:textbox>
                  <w:txbxContent>
                    <w:p w14:paraId="67FA9048" w14:textId="4AA9155F" w:rsidR="00987E15" w:rsidRPr="00AE4C93" w:rsidRDefault="00987E15" w:rsidP="00987E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E60D8" w:rsidRPr="006E60D8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การตรวจประเมินพื้นฐาน และการตรวจทางห้องปฏิบัติการระหว่างการรักษา และการประเมินหลังการรักษา</w:t>
      </w:r>
    </w:p>
    <w:p w14:paraId="1ADEA3D0" w14:textId="11FACC20" w:rsidR="004E5F33" w:rsidRPr="006E60D8" w:rsidRDefault="006E60D8" w:rsidP="006E60D8">
      <w:pPr>
        <w:spacing w:after="12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60D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ด้วยสูตรยา </w:t>
      </w:r>
      <w:proofErr w:type="spellStart"/>
      <w:r w:rsidRPr="006E60D8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r w:rsidR="00987E15">
        <w:rPr>
          <w:rFonts w:ascii="TH SarabunPSK" w:eastAsia="TH SarabunPSK" w:hAnsi="TH SarabunPSK" w:cs="TH SarabunPSK"/>
          <w:b/>
          <w:bCs/>
          <w:sz w:val="32"/>
          <w:szCs w:val="32"/>
        </w:rPr>
        <w:t>M</w:t>
      </w:r>
      <w:proofErr w:type="spellEnd"/>
      <w:r w:rsidR="0076255F"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proofErr w:type="spellStart"/>
      <w:r w:rsidR="0076255F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</w:p>
    <w:tbl>
      <w:tblPr>
        <w:tblStyle w:val="TableGrid"/>
        <w:tblW w:w="9674" w:type="dxa"/>
        <w:tblInd w:w="-34" w:type="dxa"/>
        <w:tblLook w:val="04A0" w:firstRow="1" w:lastRow="0" w:firstColumn="1" w:lastColumn="0" w:noHBand="0" w:noVBand="1"/>
      </w:tblPr>
      <w:tblGrid>
        <w:gridCol w:w="2518"/>
        <w:gridCol w:w="1077"/>
        <w:gridCol w:w="1077"/>
        <w:gridCol w:w="1566"/>
        <w:gridCol w:w="1134"/>
        <w:gridCol w:w="2302"/>
      </w:tblGrid>
      <w:tr w:rsidR="00C52D13" w:rsidRPr="00627D32" w14:paraId="5EA8E1FC" w14:textId="77777777" w:rsidTr="00313FB2">
        <w:trPr>
          <w:trHeight w:val="1493"/>
          <w:tblHeader/>
        </w:trPr>
        <w:tc>
          <w:tcPr>
            <w:tcW w:w="2518" w:type="dxa"/>
          </w:tcPr>
          <w:p w14:paraId="061E2DFD" w14:textId="43D75E7A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การดำเนินการ/ระยะเวลา</w:t>
            </w:r>
          </w:p>
        </w:tc>
        <w:tc>
          <w:tcPr>
            <w:tcW w:w="1077" w:type="dxa"/>
          </w:tcPr>
          <w:p w14:paraId="4ED70958" w14:textId="62E614F9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pacing w:val="-2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pacing w:val="-2"/>
                <w:sz w:val="32"/>
                <w:szCs w:val="32"/>
                <w:cs/>
              </w:rPr>
              <w:t>การตรวจพื้นฐาน</w:t>
            </w:r>
          </w:p>
        </w:tc>
        <w:tc>
          <w:tcPr>
            <w:tcW w:w="1077" w:type="dxa"/>
          </w:tcPr>
          <w:p w14:paraId="2A8E44EB" w14:textId="45C32714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pacing w:val="-4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</w:rPr>
              <w:t>การตรวจ สัปดาห์</w:t>
            </w: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pacing w:val="-4"/>
                <w:sz w:val="32"/>
                <w:szCs w:val="32"/>
                <w:cs/>
              </w:rPr>
              <w:br/>
            </w: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</w:rPr>
              <w:t>ที่ 2</w:t>
            </w:r>
          </w:p>
        </w:tc>
        <w:tc>
          <w:tcPr>
            <w:tcW w:w="1566" w:type="dxa"/>
          </w:tcPr>
          <w:p w14:paraId="2EF6BDF2" w14:textId="3DB9DA6B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การตรวจติดตามผล</w:t>
            </w:r>
            <w:r w:rsidR="00A72989"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</w:rPr>
              <w:br/>
            </w: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ทุกเดือน</w:t>
            </w:r>
          </w:p>
        </w:tc>
        <w:tc>
          <w:tcPr>
            <w:tcW w:w="1134" w:type="dxa"/>
          </w:tcPr>
          <w:p w14:paraId="4AE1A6D5" w14:textId="068295F4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การตรวจ</w:t>
            </w: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  <w:cs/>
              </w:rPr>
              <w:br/>
            </w: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เมื่อสิ้นสุด</w:t>
            </w: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  <w:cs/>
              </w:rPr>
              <w:br/>
            </w: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การรักษา</w:t>
            </w:r>
          </w:p>
        </w:tc>
        <w:tc>
          <w:tcPr>
            <w:tcW w:w="2302" w:type="dxa"/>
          </w:tcPr>
          <w:p w14:paraId="36F253F8" w14:textId="77777777" w:rsidR="00B24DB0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การตรวจติดตาม</w:t>
            </w:r>
          </w:p>
          <w:p w14:paraId="086E2C4D" w14:textId="77777777" w:rsidR="00B24DB0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>เมื่อสิ้นสุดการรักษา</w:t>
            </w:r>
          </w:p>
          <w:p w14:paraId="4DCA22E1" w14:textId="05A629CB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 xml:space="preserve">เดือนที่ </w:t>
            </w: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</w:rPr>
              <w:t>6</w:t>
            </w:r>
            <w:r w:rsidRPr="00627D32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u w:color="FF0000"/>
                <w:cs/>
              </w:rPr>
              <w:t xml:space="preserve"> และเดือนที่ </w:t>
            </w:r>
            <w:r w:rsidRPr="00627D32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u w:color="FF0000"/>
              </w:rPr>
              <w:t>12</w:t>
            </w:r>
          </w:p>
        </w:tc>
      </w:tr>
      <w:tr w:rsidR="00C52D13" w:rsidRPr="00627D32" w14:paraId="34A7B664" w14:textId="77777777" w:rsidTr="00A72989">
        <w:trPr>
          <w:trHeight w:val="510"/>
        </w:trPr>
        <w:tc>
          <w:tcPr>
            <w:tcW w:w="9674" w:type="dxa"/>
            <w:gridSpan w:val="6"/>
          </w:tcPr>
          <w:p w14:paraId="733E35ED" w14:textId="13991E50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627D32">
              <w:rPr>
                <w:rFonts w:ascii="TH SarabunPSK" w:eastAsia="TH SarabunPSK" w:hAnsi="TH SarabunPSK" w:cs="TH SarabunPSK" w:hint="cs"/>
                <w:b/>
                <w:bCs/>
                <w:i/>
                <w:iCs/>
                <w:color w:val="auto"/>
                <w:sz w:val="32"/>
                <w:szCs w:val="32"/>
                <w:u w:color="FF0000"/>
                <w:cs/>
              </w:rPr>
              <w:t>การประเมินทางการแพทย์</w:t>
            </w:r>
          </w:p>
        </w:tc>
      </w:tr>
      <w:tr w:rsidR="00C52D13" w:rsidRPr="00627D32" w14:paraId="13E993E6" w14:textId="77777777" w:rsidTr="00A72989">
        <w:trPr>
          <w:trHeight w:val="510"/>
        </w:trPr>
        <w:tc>
          <w:tcPr>
            <w:tcW w:w="2518" w:type="dxa"/>
          </w:tcPr>
          <w:p w14:paraId="210CE662" w14:textId="04883B85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u w:color="FF0000"/>
                <w:cs/>
              </w:rPr>
              <w:t>การประเมินอาการ</w:t>
            </w:r>
          </w:p>
        </w:tc>
        <w:tc>
          <w:tcPr>
            <w:tcW w:w="1077" w:type="dxa"/>
          </w:tcPr>
          <w:p w14:paraId="06EEFF18" w14:textId="6F60A7E8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19BCE5C2" w14:textId="6A166418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7EC6F321" w14:textId="780ACD73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316A26E9" w14:textId="5178A1B9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50637E1A" w14:textId="1BE11418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C52D13" w:rsidRPr="00627D32" w14:paraId="7174F389" w14:textId="77777777" w:rsidTr="00A72989">
        <w:trPr>
          <w:trHeight w:val="510"/>
        </w:trPr>
        <w:tc>
          <w:tcPr>
            <w:tcW w:w="2518" w:type="dxa"/>
          </w:tcPr>
          <w:p w14:paraId="02DB99FA" w14:textId="1DBC4450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u w:color="FF0000"/>
                <w:cs/>
              </w:rPr>
              <w:t>การประเมินสุขภาพจิต</w:t>
            </w:r>
          </w:p>
        </w:tc>
        <w:tc>
          <w:tcPr>
            <w:tcW w:w="1077" w:type="dxa"/>
          </w:tcPr>
          <w:p w14:paraId="3DAEC0DF" w14:textId="3805B7DE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7429F591" w14:textId="4E6B9AB0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08BEA242" w14:textId="111A2004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146364B8" w14:textId="324AF745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441B96CC" w14:textId="00FCE64A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C52D13" w:rsidRPr="00627D32" w14:paraId="371BA72E" w14:textId="77777777" w:rsidTr="00A72989">
        <w:trPr>
          <w:trHeight w:val="510"/>
        </w:trPr>
        <w:tc>
          <w:tcPr>
            <w:tcW w:w="2518" w:type="dxa"/>
          </w:tcPr>
          <w:p w14:paraId="5EA8AC3C" w14:textId="12391344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ประสิทธิภาพของผู้ป่วย</w:t>
            </w:r>
          </w:p>
        </w:tc>
        <w:tc>
          <w:tcPr>
            <w:tcW w:w="1077" w:type="dxa"/>
          </w:tcPr>
          <w:p w14:paraId="07E4750F" w14:textId="32A4DBBD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626B6C35" w14:textId="5FBAAA47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4E230A17" w14:textId="47D20946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3146F038" w14:textId="68B6CC8C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097A6259" w14:textId="10D8D02B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C52D13" w:rsidRPr="00627D32" w14:paraId="295404AF" w14:textId="77777777" w:rsidTr="00A72989">
        <w:trPr>
          <w:trHeight w:val="510"/>
        </w:trPr>
        <w:tc>
          <w:tcPr>
            <w:tcW w:w="2518" w:type="dxa"/>
          </w:tcPr>
          <w:p w14:paraId="20FCA264" w14:textId="1955A607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น้ำหนัก/ดัชนีมวลกาย</w:t>
            </w:r>
          </w:p>
        </w:tc>
        <w:tc>
          <w:tcPr>
            <w:tcW w:w="1077" w:type="dxa"/>
          </w:tcPr>
          <w:p w14:paraId="16EE950C" w14:textId="04BBB690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59D8A21C" w14:textId="30576318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66CFE137" w14:textId="23814CB6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4FFFDB0A" w14:textId="3268B66A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2582E33B" w14:textId="762AC13E" w:rsidR="00C52D13" w:rsidRPr="00627D32" w:rsidRDefault="00C52D13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A72989" w:rsidRPr="00627D32" w14:paraId="28ECBDCC" w14:textId="77777777" w:rsidTr="00A72989">
        <w:trPr>
          <w:trHeight w:val="510"/>
        </w:trPr>
        <w:tc>
          <w:tcPr>
            <w:tcW w:w="2518" w:type="dxa"/>
          </w:tcPr>
          <w:p w14:paraId="6F9BE2DB" w14:textId="7777777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คัดกรองปลายประสาท</w:t>
            </w:r>
          </w:p>
          <w:p w14:paraId="1884E6D3" w14:textId="4A5ADDAD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ส่วนปลาย</w:t>
            </w:r>
          </w:p>
        </w:tc>
        <w:tc>
          <w:tcPr>
            <w:tcW w:w="1077" w:type="dxa"/>
          </w:tcPr>
          <w:p w14:paraId="3D97E8BF" w14:textId="137EB56A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7C8B4CB" w14:textId="2C087251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39CC7536" w14:textId="185BC6C1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73B96B8F" w14:textId="52D1CD9A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2B605013" w14:textId="7F981ACA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A72989" w:rsidRPr="00627D32" w14:paraId="42BFB804" w14:textId="77777777" w:rsidTr="00A72989">
        <w:trPr>
          <w:trHeight w:val="510"/>
        </w:trPr>
        <w:tc>
          <w:tcPr>
            <w:tcW w:w="2518" w:type="dxa"/>
          </w:tcPr>
          <w:p w14:paraId="319ED823" w14:textId="16E48694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การทดสอบการมองเห็นและตาบอดสี</w:t>
            </w:r>
          </w:p>
        </w:tc>
        <w:tc>
          <w:tcPr>
            <w:tcW w:w="1077" w:type="dxa"/>
          </w:tcPr>
          <w:p w14:paraId="35D68C5C" w14:textId="5783672D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2D37081" w14:textId="671A1278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048FB87E" w14:textId="6E437FB9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18A57306" w14:textId="2E87DF42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1E3A6EF7" w14:textId="4461D613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A72989" w:rsidRPr="00627D32" w14:paraId="230018DF" w14:textId="77777777" w:rsidTr="00A72989">
        <w:trPr>
          <w:trHeight w:val="510"/>
        </w:trPr>
        <w:tc>
          <w:tcPr>
            <w:tcW w:w="2518" w:type="dxa"/>
          </w:tcPr>
          <w:p w14:paraId="0CC3B785" w14:textId="5095D2FF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การประเมินและติดตามอาการไม่พึงประสงค์จากการใช้ยา</w:t>
            </w:r>
          </w:p>
        </w:tc>
        <w:tc>
          <w:tcPr>
            <w:tcW w:w="1077" w:type="dxa"/>
          </w:tcPr>
          <w:p w14:paraId="4B643345" w14:textId="61F8CEBF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5E0FC29E" w14:textId="2120712C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1DAA1E76" w14:textId="74A25B28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225F6066" w14:textId="138FF3E3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4001E021" w14:textId="148C039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A72989" w:rsidRPr="00627D32" w14:paraId="7AEF250B" w14:textId="77777777" w:rsidTr="00A72989">
        <w:trPr>
          <w:trHeight w:val="510"/>
        </w:trPr>
        <w:tc>
          <w:tcPr>
            <w:tcW w:w="2518" w:type="dxa"/>
          </w:tcPr>
          <w:p w14:paraId="7C645768" w14:textId="64641520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การประเมินผลการรักษา</w:t>
            </w:r>
          </w:p>
        </w:tc>
        <w:tc>
          <w:tcPr>
            <w:tcW w:w="1077" w:type="dxa"/>
          </w:tcPr>
          <w:p w14:paraId="307A1975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72F6DE7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</w:tcPr>
          <w:p w14:paraId="51980CEF" w14:textId="7777777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351ABE" w14:textId="1CF2BEBE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7D4FD6C4" w14:textId="278C35B9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A72989" w:rsidRPr="00627D32" w14:paraId="51B90B53" w14:textId="77777777" w:rsidTr="00D65230">
        <w:trPr>
          <w:trHeight w:val="510"/>
        </w:trPr>
        <w:tc>
          <w:tcPr>
            <w:tcW w:w="9674" w:type="dxa"/>
            <w:gridSpan w:val="6"/>
          </w:tcPr>
          <w:p w14:paraId="2E06B0CA" w14:textId="53A77D5E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  <w:cs/>
              </w:rPr>
              <w:t>การตรวจหาเชื้อวัณโรคด้วยวิธีทางห้องปฏิบัติการ</w:t>
            </w:r>
          </w:p>
        </w:tc>
      </w:tr>
      <w:tr w:rsidR="00A72989" w:rsidRPr="00627D32" w14:paraId="5EE79711" w14:textId="77777777" w:rsidTr="00A72989">
        <w:trPr>
          <w:trHeight w:val="510"/>
        </w:trPr>
        <w:tc>
          <w:tcPr>
            <w:tcW w:w="2518" w:type="dxa"/>
          </w:tcPr>
          <w:p w14:paraId="2821E415" w14:textId="5C88206F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การตรวจทางอณูชีววิทยา</w:t>
            </w:r>
          </w:p>
        </w:tc>
        <w:tc>
          <w:tcPr>
            <w:tcW w:w="1077" w:type="dxa"/>
          </w:tcPr>
          <w:p w14:paraId="3737C1C9" w14:textId="728904F3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711212C9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5D678FE5" w14:textId="7777777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69082D2A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79B99073" w14:textId="7777777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A72989" w:rsidRPr="00627D32" w14:paraId="2D9F7CA2" w14:textId="77777777" w:rsidTr="00A72989">
        <w:trPr>
          <w:trHeight w:val="510"/>
        </w:trPr>
        <w:tc>
          <w:tcPr>
            <w:tcW w:w="2518" w:type="dxa"/>
          </w:tcPr>
          <w:p w14:paraId="6CC15FD9" w14:textId="1134B797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การตรวจเสมหะด้วย</w:t>
            </w: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br/>
              <w:t>กล้องจุลทรรศน์</w:t>
            </w:r>
          </w:p>
        </w:tc>
        <w:tc>
          <w:tcPr>
            <w:tcW w:w="1077" w:type="dxa"/>
          </w:tcPr>
          <w:p w14:paraId="5186EB43" w14:textId="4E08BB44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3FFC44AE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</w:tcPr>
          <w:p w14:paraId="4BE38ACC" w14:textId="4004FF3D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735087CD" w14:textId="1AC0915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7376BF8D" w14:textId="689489B3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A72989" w:rsidRPr="00627D32" w14:paraId="6CFE1146" w14:textId="77777777" w:rsidTr="00A72989">
        <w:trPr>
          <w:trHeight w:val="510"/>
        </w:trPr>
        <w:tc>
          <w:tcPr>
            <w:tcW w:w="2518" w:type="dxa"/>
          </w:tcPr>
          <w:p w14:paraId="5E3069C0" w14:textId="39F22688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การตรวจเสมหะด้วยวิธีการเพาะเลี้ยงเชื้อ</w:t>
            </w:r>
          </w:p>
        </w:tc>
        <w:tc>
          <w:tcPr>
            <w:tcW w:w="1077" w:type="dxa"/>
          </w:tcPr>
          <w:p w14:paraId="0255E231" w14:textId="642426D5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33D31372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</w:tcPr>
          <w:p w14:paraId="439DC53F" w14:textId="59F2ACB1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16A4E1A6" w14:textId="4DD7F10B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4E715606" w14:textId="70471EAA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A72989" w:rsidRPr="00627D32" w14:paraId="0FB4FFDE" w14:textId="77777777" w:rsidTr="006531F3">
        <w:trPr>
          <w:trHeight w:val="510"/>
        </w:trPr>
        <w:tc>
          <w:tcPr>
            <w:tcW w:w="2518" w:type="dxa"/>
          </w:tcPr>
          <w:p w14:paraId="1ECC6AF6" w14:textId="26C144AE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การทดสอบความไวต่อยา</w:t>
            </w:r>
          </w:p>
        </w:tc>
        <w:tc>
          <w:tcPr>
            <w:tcW w:w="1077" w:type="dxa"/>
          </w:tcPr>
          <w:p w14:paraId="23302FC4" w14:textId="5D246383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AA54839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002" w:type="dxa"/>
            <w:gridSpan w:val="3"/>
          </w:tcPr>
          <w:p w14:paraId="37AD557A" w14:textId="6EA74D94" w:rsidR="00A72989" w:rsidRPr="00627D32" w:rsidRDefault="00A72989" w:rsidP="000001DE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  <w:r w:rsidR="000001DE"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br/>
            </w: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เมื่อผลการเพาะเลี้ยงเชื้อให้ผลบวก</w:t>
            </w:r>
          </w:p>
        </w:tc>
      </w:tr>
      <w:tr w:rsidR="00A72989" w:rsidRPr="00627D32" w14:paraId="5E64A1EC" w14:textId="77777777" w:rsidTr="00A72989">
        <w:trPr>
          <w:trHeight w:val="510"/>
        </w:trPr>
        <w:tc>
          <w:tcPr>
            <w:tcW w:w="2518" w:type="dxa"/>
          </w:tcPr>
          <w:p w14:paraId="3EF2F282" w14:textId="729522D2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pacing w:val="-4"/>
                <w:sz w:val="32"/>
                <w:szCs w:val="32"/>
                <w:u w:color="FF0000"/>
                <w:cs/>
              </w:rPr>
              <w:t>การตรวจ</w:t>
            </w:r>
            <w:r w:rsidR="00627D32">
              <w:rPr>
                <w:rFonts w:ascii="TH SarabunPSK" w:eastAsia="TH SarabunPSK" w:hAnsi="TH SarabunPSK" w:cs="TH SarabunPSK" w:hint="cs"/>
                <w:color w:val="auto"/>
                <w:spacing w:val="-4"/>
                <w:sz w:val="32"/>
                <w:szCs w:val="32"/>
                <w:u w:color="FF0000"/>
                <w:cs/>
              </w:rPr>
              <w:t xml:space="preserve">ตัวอย่างสิ่งส่งตรวจอื่น ๆ </w:t>
            </w:r>
            <w:r w:rsidRPr="00627D32">
              <w:rPr>
                <w:rFonts w:ascii="TH SarabunPSK" w:eastAsia="TH SarabunPSK" w:hAnsi="TH SarabunPSK" w:cs="TH SarabunPSK"/>
                <w:color w:val="auto"/>
                <w:spacing w:val="-4"/>
                <w:sz w:val="32"/>
                <w:szCs w:val="32"/>
                <w:u w:color="FF0000"/>
                <w:cs/>
              </w:rPr>
              <w:t>ด้วยวิธีอื่น ๆ</w:t>
            </w:r>
            <w:r w:rsidR="00627D32">
              <w:rPr>
                <w:rFonts w:ascii="TH SarabunPSK" w:eastAsia="TH SarabunPSK" w:hAnsi="TH SarabunPSK" w:cs="TH SarabunPSK" w:hint="cs"/>
                <w:color w:val="auto"/>
                <w:spacing w:val="-4"/>
                <w:sz w:val="32"/>
                <w:szCs w:val="32"/>
                <w:u w:color="FF0000"/>
                <w:cs/>
              </w:rPr>
              <w:t xml:space="preserve"> (</w:t>
            </w:r>
            <w:r w:rsidR="00627D32">
              <w:rPr>
                <w:rFonts w:ascii="TH SarabunPSK" w:eastAsia="TH SarabunPSK" w:hAnsi="TH SarabunPSK" w:cs="TH SarabunPSK"/>
                <w:color w:val="auto"/>
                <w:spacing w:val="-4"/>
                <w:sz w:val="32"/>
                <w:szCs w:val="32"/>
                <w:u w:color="FF0000"/>
              </w:rPr>
              <w:t>smear/culture/DST)</w:t>
            </w:r>
          </w:p>
        </w:tc>
        <w:tc>
          <w:tcPr>
            <w:tcW w:w="1077" w:type="dxa"/>
          </w:tcPr>
          <w:p w14:paraId="094E4956" w14:textId="215E2A83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1B600F22" w14:textId="77777777" w:rsidR="00A72989" w:rsidRPr="00627D32" w:rsidRDefault="00A72989" w:rsidP="00A7298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002" w:type="dxa"/>
            <w:gridSpan w:val="3"/>
          </w:tcPr>
          <w:p w14:paraId="4348E421" w14:textId="4A1244F7" w:rsidR="00A72989" w:rsidRPr="00627D32" w:rsidRDefault="00A72989" w:rsidP="000001DE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  <w:r w:rsidR="000001DE"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br/>
            </w: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หากไม่ตอบสนองต่อการรักษา</w:t>
            </w:r>
          </w:p>
        </w:tc>
      </w:tr>
      <w:tr w:rsidR="00A72989" w:rsidRPr="00627D32" w14:paraId="1C1EC621" w14:textId="77777777" w:rsidTr="00C07399">
        <w:trPr>
          <w:trHeight w:val="510"/>
        </w:trPr>
        <w:tc>
          <w:tcPr>
            <w:tcW w:w="9674" w:type="dxa"/>
            <w:gridSpan w:val="6"/>
          </w:tcPr>
          <w:p w14:paraId="61808FF0" w14:textId="6294E734" w:rsidR="00A72989" w:rsidRPr="00627D32" w:rsidRDefault="00A72989" w:rsidP="00A72989">
            <w:pPr>
              <w:pStyle w:val="A0"/>
              <w:spacing w:before="60" w:after="60"/>
              <w:rPr>
                <w:rFonts w:ascii="TH SarabunPSK" w:eastAsia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  <w:highlight w:val="yellow"/>
              </w:rPr>
            </w:pPr>
            <w:r w:rsidRPr="00627D32">
              <w:rPr>
                <w:rFonts w:ascii="TH SarabunPSK" w:eastAsia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  <w:cs/>
              </w:rPr>
              <w:lastRenderedPageBreak/>
              <w:t>การตรวจทางห้องปฏิบัติการ</w:t>
            </w:r>
          </w:p>
        </w:tc>
      </w:tr>
      <w:tr w:rsidR="00627D32" w:rsidRPr="00627D32" w14:paraId="07827E18" w14:textId="77777777" w:rsidTr="00A72989">
        <w:trPr>
          <w:trHeight w:val="510"/>
        </w:trPr>
        <w:tc>
          <w:tcPr>
            <w:tcW w:w="2518" w:type="dxa"/>
          </w:tcPr>
          <w:p w14:paraId="10414EF0" w14:textId="5CFEE00F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ถ่ายภาพรังสีทรวงอก</w:t>
            </w:r>
          </w:p>
        </w:tc>
        <w:tc>
          <w:tcPr>
            <w:tcW w:w="1077" w:type="dxa"/>
          </w:tcPr>
          <w:p w14:paraId="347E1352" w14:textId="38E67AA3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63B80B3A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</w:tcPr>
          <w:p w14:paraId="26939321" w14:textId="6EEDF6F6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80116A" w14:textId="5B7EDC02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7A28BA5D" w14:textId="2CCB0DC6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</w:tr>
      <w:tr w:rsidR="00627D32" w:rsidRPr="00627D32" w14:paraId="0FD80E3B" w14:textId="77777777" w:rsidTr="00A72989">
        <w:trPr>
          <w:trHeight w:val="510"/>
        </w:trPr>
        <w:tc>
          <w:tcPr>
            <w:tcW w:w="2518" w:type="dxa"/>
          </w:tcPr>
          <w:p w14:paraId="7D278A4F" w14:textId="04DC1EA1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การตรวจคลื่นไฟฟ้าหัวใจ</w:t>
            </w:r>
          </w:p>
        </w:tc>
        <w:tc>
          <w:tcPr>
            <w:tcW w:w="1077" w:type="dxa"/>
          </w:tcPr>
          <w:p w14:paraId="70F1FBF9" w14:textId="0B8FB4B9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E5C624A" w14:textId="2314D375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09337AD7" w14:textId="7100F675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16FC484C" w14:textId="4CFBE73B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676E5C4E" w14:textId="3A282A7D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627D32" w14:paraId="7F2B54E6" w14:textId="77777777" w:rsidTr="00A72989">
        <w:trPr>
          <w:trHeight w:val="510"/>
        </w:trPr>
        <w:tc>
          <w:tcPr>
            <w:tcW w:w="2518" w:type="dxa"/>
          </w:tcPr>
          <w:p w14:paraId="63A38E98" w14:textId="5C4DCA24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การตรวจเลือด</w:t>
            </w:r>
          </w:p>
        </w:tc>
        <w:tc>
          <w:tcPr>
            <w:tcW w:w="1077" w:type="dxa"/>
          </w:tcPr>
          <w:p w14:paraId="14A23650" w14:textId="539F988C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2E0A4D6A" w14:textId="2CAC12B2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5C48B7BE" w14:textId="6055F65A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6CBDE4DD" w14:textId="5CD8C3AB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4C01E141" w14:textId="31F2BF46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627D32" w14:paraId="394C140A" w14:textId="77777777" w:rsidTr="00A72989">
        <w:trPr>
          <w:trHeight w:val="510"/>
        </w:trPr>
        <w:tc>
          <w:tcPr>
            <w:tcW w:w="2518" w:type="dxa"/>
          </w:tcPr>
          <w:p w14:paraId="2F6A09E2" w14:textId="7B9C90A1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การตรวจการทำงานของตับ</w:t>
            </w:r>
          </w:p>
        </w:tc>
        <w:tc>
          <w:tcPr>
            <w:tcW w:w="1077" w:type="dxa"/>
          </w:tcPr>
          <w:p w14:paraId="1209EA96" w14:textId="293F2B68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21793AE9" w14:textId="777101BB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566" w:type="dxa"/>
          </w:tcPr>
          <w:p w14:paraId="42D5BBE2" w14:textId="455C51AD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1C95B2A2" w14:textId="01B64586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2302" w:type="dxa"/>
          </w:tcPr>
          <w:p w14:paraId="35F2A90C" w14:textId="48A0AD4E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627D32" w:rsidRPr="00627D32" w14:paraId="058F9095" w14:textId="77777777" w:rsidTr="00A72989">
        <w:trPr>
          <w:trHeight w:val="510"/>
        </w:trPr>
        <w:tc>
          <w:tcPr>
            <w:tcW w:w="2518" w:type="dxa"/>
          </w:tcPr>
          <w:p w14:paraId="6690C463" w14:textId="0BBC8CE6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การตรวจแร่ธาตุและสารละลายในร่างกาย</w:t>
            </w:r>
          </w:p>
        </w:tc>
        <w:tc>
          <w:tcPr>
            <w:tcW w:w="1077" w:type="dxa"/>
          </w:tcPr>
          <w:p w14:paraId="5ACAF722" w14:textId="6C918B29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3777C624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08F93769" w14:textId="5B2393DE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5BCF72F0" w14:textId="52712EF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40793914" w14:textId="5725711C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627D32" w14:paraId="2CAED16A" w14:textId="77777777" w:rsidTr="00A72989">
        <w:trPr>
          <w:trHeight w:val="510"/>
        </w:trPr>
        <w:tc>
          <w:tcPr>
            <w:tcW w:w="2518" w:type="dxa"/>
          </w:tcPr>
          <w:p w14:paraId="5BBFCA1D" w14:textId="790A38D3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การตรวจการทำงานของไต</w:t>
            </w:r>
          </w:p>
        </w:tc>
        <w:tc>
          <w:tcPr>
            <w:tcW w:w="1077" w:type="dxa"/>
          </w:tcPr>
          <w:p w14:paraId="67B9A18F" w14:textId="1832E8EC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5777E1C9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2D1DB902" w14:textId="7EEC9931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pacing w:val="-2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684F4529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441D2204" w14:textId="77777777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627D32" w14:paraId="7B409F3F" w14:textId="77777777" w:rsidTr="00A72989">
        <w:trPr>
          <w:trHeight w:val="510"/>
        </w:trPr>
        <w:tc>
          <w:tcPr>
            <w:tcW w:w="2518" w:type="dxa"/>
          </w:tcPr>
          <w:p w14:paraId="1637EEAD" w14:textId="4B0F3E94" w:rsidR="00627D32" w:rsidRPr="00014FCB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การตรวจระดับน้ำตาล</w:t>
            </w: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</w:rPr>
              <w:br/>
            </w: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ในเลือด</w:t>
            </w:r>
          </w:p>
        </w:tc>
        <w:tc>
          <w:tcPr>
            <w:tcW w:w="1077" w:type="dxa"/>
          </w:tcPr>
          <w:p w14:paraId="7ACC1665" w14:textId="22E0897C" w:rsidR="00627D32" w:rsidRPr="00014FCB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2841FB3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21C0C502" w14:textId="77777777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pacing w:val="-2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7B52B34B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2EB545B9" w14:textId="77777777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627D32" w14:paraId="63E69B91" w14:textId="77777777" w:rsidTr="00A72989">
        <w:trPr>
          <w:trHeight w:val="510"/>
        </w:trPr>
        <w:tc>
          <w:tcPr>
            <w:tcW w:w="2518" w:type="dxa"/>
          </w:tcPr>
          <w:p w14:paraId="057CC98F" w14:textId="498CB78A" w:rsidR="00627D32" w:rsidRPr="00014FCB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การตรวจการติดเชื้อ</w:t>
            </w: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</w:rPr>
              <w:br/>
            </w: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เอชไอวี/ไวรัสตับอักเสบบี/ไวรัสตับอักเสบซี</w:t>
            </w:r>
          </w:p>
        </w:tc>
        <w:tc>
          <w:tcPr>
            <w:tcW w:w="1077" w:type="dxa"/>
          </w:tcPr>
          <w:p w14:paraId="1F4D1365" w14:textId="366A06CB" w:rsidR="00627D32" w:rsidRPr="00014FCB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014FCB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6AEDD61E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413C213A" w14:textId="77777777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pacing w:val="-2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3AD3904D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2302" w:type="dxa"/>
          </w:tcPr>
          <w:p w14:paraId="6153B8D5" w14:textId="77777777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</w:tr>
      <w:tr w:rsidR="00627D32" w:rsidRPr="001879F9" w14:paraId="3684AF7D" w14:textId="77777777" w:rsidTr="00A72989">
        <w:trPr>
          <w:trHeight w:val="510"/>
        </w:trPr>
        <w:tc>
          <w:tcPr>
            <w:tcW w:w="2518" w:type="dxa"/>
          </w:tcPr>
          <w:p w14:paraId="5B3D9E1D" w14:textId="4A099F5A" w:rsidR="00627D32" w:rsidRPr="00627D32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u w:color="FF0000"/>
                <w:cs/>
              </w:rPr>
              <w:t>การตรวจการตั้งครรภ์</w:t>
            </w:r>
          </w:p>
        </w:tc>
        <w:tc>
          <w:tcPr>
            <w:tcW w:w="1077" w:type="dxa"/>
          </w:tcPr>
          <w:p w14:paraId="65E79E97" w14:textId="6E332E36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27D32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X</w:t>
            </w:r>
          </w:p>
        </w:tc>
        <w:tc>
          <w:tcPr>
            <w:tcW w:w="1077" w:type="dxa"/>
          </w:tcPr>
          <w:p w14:paraId="01BC01D1" w14:textId="77777777" w:rsidR="00627D32" w:rsidRPr="00627D32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566" w:type="dxa"/>
          </w:tcPr>
          <w:p w14:paraId="249E652D" w14:textId="55BDDC11" w:rsidR="00627D32" w:rsidRPr="001879F9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9C364E" w14:textId="77777777" w:rsidR="00627D32" w:rsidRPr="001879F9" w:rsidRDefault="00627D32" w:rsidP="00627D3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</w:tcPr>
          <w:p w14:paraId="62DC3FB3" w14:textId="77777777" w:rsidR="00627D32" w:rsidRPr="001879F9" w:rsidRDefault="00627D32" w:rsidP="00627D32">
            <w:pPr>
              <w:pStyle w:val="A0"/>
              <w:spacing w:before="60" w:after="6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373DF676" w14:textId="05769BF2" w:rsidR="00C52D13" w:rsidRPr="001879F9" w:rsidRDefault="00987E15" w:rsidP="00C947F8">
      <w:pPr>
        <w:pStyle w:val="A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C29AC" wp14:editId="4D95938F">
                <wp:simplePos x="0" y="0"/>
                <wp:positionH relativeFrom="column">
                  <wp:posOffset>5146993</wp:posOffset>
                </wp:positionH>
                <wp:positionV relativeFrom="paragraph">
                  <wp:posOffset>-6037262</wp:posOffset>
                </wp:positionV>
                <wp:extent cx="981075" cy="395288"/>
                <wp:effectExtent l="0" t="0" r="28575" b="24130"/>
                <wp:wrapNone/>
                <wp:docPr id="2051491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03DC7" w14:textId="77777777" w:rsidR="00987E15" w:rsidRPr="00AE4C93" w:rsidRDefault="00987E15" w:rsidP="00987E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C29AC" id="_x0000_s1027" type="#_x0000_t202" style="position:absolute;left:0;text-align:left;margin-left:405.3pt;margin-top:-475.35pt;width:77.2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" fillcolor="white [3201]" strokeweight="1pt">
                <v:textbox>
                  <w:txbxContent>
                    <w:p w14:paraId="3F203DC7" w14:textId="77777777" w:rsidR="00987E15" w:rsidRPr="00AE4C93" w:rsidRDefault="00987E15" w:rsidP="00987E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6435177" w14:textId="4E68B966" w:rsidR="000B5335" w:rsidRPr="001879F9" w:rsidRDefault="000B5335" w:rsidP="000B5335">
      <w:pPr>
        <w:pStyle w:val="A0"/>
        <w:jc w:val="both"/>
        <w:rPr>
          <w:rFonts w:ascii="TH SarabunPSK" w:eastAsia="TH SarabunPSK" w:hAnsi="TH SarabunPSK" w:cs="TH SarabunPSK"/>
          <w:sz w:val="32"/>
          <w:szCs w:val="32"/>
          <w:shd w:val="clear" w:color="auto" w:fill="A7C0DE"/>
          <w:cs/>
        </w:rPr>
      </w:pPr>
      <w:r w:rsidRPr="00014FC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014FCB" w:rsidRPr="00014FCB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 w:rsidR="00014FC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14FCB">
        <w:rPr>
          <w:rFonts w:ascii="TH SarabunPSK" w:eastAsia="TH SarabunPSK" w:hAnsi="TH SarabunPSK" w:cs="TH SarabunPSK" w:hint="cs"/>
          <w:sz w:val="32"/>
          <w:szCs w:val="32"/>
          <w:cs/>
        </w:rPr>
        <w:t>หากมีข้อบ่งชี้ สามารถตรวจเพิ่มเติมทางห้องปฏิบัติการได้ โดยขึ้นอยู่กับดุลยพินิจของแพทย์ผู้ให้การรักษา</w:t>
      </w:r>
    </w:p>
    <w:p w14:paraId="388DADA6" w14:textId="03750FE5" w:rsidR="00322863" w:rsidRPr="001879F9" w:rsidRDefault="00322863" w:rsidP="00C947F8">
      <w:pPr>
        <w:spacing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</w:p>
    <w:sectPr w:rsidR="00322863" w:rsidRPr="001879F9" w:rsidSect="00D418FA">
      <w:footerReference w:type="default" r:id="rId8"/>
      <w:pgSz w:w="11906" w:h="16838" w:code="9"/>
      <w:pgMar w:top="851" w:right="1134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9034" w14:textId="77777777" w:rsidR="00F958BF" w:rsidRDefault="00F958BF">
      <w:pPr>
        <w:spacing w:after="0" w:line="240" w:lineRule="auto"/>
      </w:pPr>
      <w:r>
        <w:separator/>
      </w:r>
    </w:p>
  </w:endnote>
  <w:endnote w:type="continuationSeparator" w:id="0">
    <w:p w14:paraId="5CC3E445" w14:textId="77777777" w:rsidR="00F958BF" w:rsidRDefault="00F9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BAB" w14:textId="6DF6DA39" w:rsidR="00E46273" w:rsidRPr="0076255F" w:rsidRDefault="00E46273" w:rsidP="00AA4586">
    <w:pPr>
      <w:pStyle w:val="Footer"/>
      <w:tabs>
        <w:tab w:val="right" w:pos="8647"/>
      </w:tabs>
      <w:jc w:val="right"/>
      <w:rPr>
        <w:rFonts w:ascii="TH SarabunPSK" w:hAnsi="TH SarabunPSK" w:cs="TH SarabunPSK"/>
        <w:sz w:val="28"/>
      </w:rPr>
    </w:pPr>
    <w:r w:rsidRPr="005E436B">
      <w:rPr>
        <w:rFonts w:ascii="TH SarabunPSK" w:hAnsi="TH SarabunPSK" w:cs="TH SarabunPSK" w:hint="cs"/>
        <w:sz w:val="28"/>
        <w:cs/>
      </w:rPr>
      <w:tab/>
    </w:r>
    <w:r w:rsidRPr="0076255F">
      <w:rPr>
        <w:rFonts w:ascii="TH SarabunPSK" w:hAnsi="TH SarabunPSK" w:cs="TH SarabunPSK"/>
        <w:sz w:val="28"/>
        <w:cs/>
      </w:rPr>
      <w:t xml:space="preserve">    หน้า </w:t>
    </w:r>
    <w:r w:rsidRPr="0076255F">
      <w:rPr>
        <w:rFonts w:ascii="TH SarabunPSK" w:hAnsi="TH SarabunPSK" w:cs="TH SarabunPSK"/>
        <w:b/>
        <w:sz w:val="28"/>
      </w:rPr>
      <w:fldChar w:fldCharType="begin"/>
    </w:r>
    <w:r w:rsidRPr="0076255F">
      <w:rPr>
        <w:rFonts w:ascii="TH SarabunPSK" w:hAnsi="TH SarabunPSK" w:cs="TH SarabunPSK"/>
        <w:b/>
        <w:sz w:val="28"/>
      </w:rPr>
      <w:instrText>PAGE</w:instrText>
    </w:r>
    <w:r w:rsidRPr="0076255F">
      <w:rPr>
        <w:rFonts w:ascii="TH SarabunPSK" w:hAnsi="TH SarabunPSK" w:cs="TH SarabunPSK"/>
        <w:b/>
        <w:sz w:val="28"/>
      </w:rPr>
      <w:fldChar w:fldCharType="separate"/>
    </w:r>
    <w:r w:rsidR="00E908B7" w:rsidRPr="0076255F">
      <w:rPr>
        <w:rFonts w:ascii="TH SarabunPSK" w:hAnsi="TH SarabunPSK" w:cs="TH SarabunPSK"/>
        <w:b/>
        <w:noProof/>
        <w:sz w:val="28"/>
      </w:rPr>
      <w:t>11</w:t>
    </w:r>
    <w:r w:rsidRPr="0076255F">
      <w:rPr>
        <w:rFonts w:ascii="TH SarabunPSK" w:hAnsi="TH SarabunPSK" w:cs="TH SarabunPSK"/>
        <w:sz w:val="28"/>
      </w:rPr>
      <w:fldChar w:fldCharType="end"/>
    </w:r>
    <w:r w:rsidRPr="0076255F">
      <w:rPr>
        <w:rFonts w:ascii="TH SarabunPSK" w:hAnsi="TH SarabunPSK" w:cs="TH SarabunPSK"/>
        <w:sz w:val="28"/>
        <w:cs/>
      </w:rPr>
      <w:t xml:space="preserve"> จาก </w:t>
    </w:r>
    <w:r w:rsidRPr="0076255F">
      <w:rPr>
        <w:rFonts w:ascii="TH SarabunPSK" w:hAnsi="TH SarabunPSK" w:cs="TH SarabunPSK"/>
        <w:b/>
        <w:sz w:val="28"/>
      </w:rPr>
      <w:fldChar w:fldCharType="begin"/>
    </w:r>
    <w:r w:rsidRPr="0076255F">
      <w:rPr>
        <w:rFonts w:ascii="TH SarabunPSK" w:hAnsi="TH SarabunPSK" w:cs="TH SarabunPSK"/>
        <w:b/>
        <w:sz w:val="28"/>
      </w:rPr>
      <w:instrText>NUMPAGES</w:instrText>
    </w:r>
    <w:r w:rsidRPr="0076255F">
      <w:rPr>
        <w:rFonts w:ascii="TH SarabunPSK" w:hAnsi="TH SarabunPSK" w:cs="TH SarabunPSK"/>
        <w:b/>
        <w:sz w:val="28"/>
      </w:rPr>
      <w:fldChar w:fldCharType="separate"/>
    </w:r>
    <w:r w:rsidR="00E908B7" w:rsidRPr="0076255F">
      <w:rPr>
        <w:rFonts w:ascii="TH SarabunPSK" w:hAnsi="TH SarabunPSK" w:cs="TH SarabunPSK"/>
        <w:b/>
        <w:noProof/>
        <w:sz w:val="28"/>
      </w:rPr>
      <w:t>11</w:t>
    </w:r>
    <w:r w:rsidRPr="0076255F">
      <w:rPr>
        <w:rFonts w:ascii="TH SarabunPSK" w:hAnsi="TH SarabunPSK" w:cs="TH SarabunPSK"/>
        <w:sz w:val="28"/>
      </w:rPr>
      <w:fldChar w:fldCharType="end"/>
    </w:r>
    <w:r w:rsidRPr="0076255F">
      <w:rPr>
        <w:rFonts w:ascii="TH SarabunPSK" w:hAnsi="TH SarabunPSK" w:cs="TH SarabunPSK"/>
        <w:sz w:val="28"/>
        <w:cs/>
      </w:rPr>
      <w:t xml:space="preserve"> 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1E67" w14:textId="77777777" w:rsidR="00F958BF" w:rsidRDefault="00F958BF">
      <w:pPr>
        <w:spacing w:after="0" w:line="240" w:lineRule="auto"/>
      </w:pPr>
      <w:r>
        <w:separator/>
      </w:r>
    </w:p>
  </w:footnote>
  <w:footnote w:type="continuationSeparator" w:id="0">
    <w:p w14:paraId="5EF2A358" w14:textId="77777777" w:rsidR="00F958BF" w:rsidRDefault="00F9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900"/>
    <w:multiLevelType w:val="hybridMultilevel"/>
    <w:tmpl w:val="5002E894"/>
    <w:numStyleLink w:val="11"/>
  </w:abstractNum>
  <w:abstractNum w:abstractNumId="1" w15:restartNumberingAfterBreak="0">
    <w:nsid w:val="11F812A3"/>
    <w:multiLevelType w:val="hybridMultilevel"/>
    <w:tmpl w:val="3F7AAE54"/>
    <w:lvl w:ilvl="0" w:tplc="6F60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A16B9"/>
    <w:multiLevelType w:val="multilevel"/>
    <w:tmpl w:val="1DD614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C3C7A4D"/>
    <w:multiLevelType w:val="hybridMultilevel"/>
    <w:tmpl w:val="5002E894"/>
    <w:styleLink w:val="11"/>
    <w:lvl w:ilvl="0" w:tplc="197CE988">
      <w:start w:val="1"/>
      <w:numFmt w:val="bullet"/>
      <w:lvlText w:val="·"/>
      <w:lvlJc w:val="left"/>
      <w:pPr>
        <w:tabs>
          <w:tab w:val="num" w:pos="1440"/>
        </w:tabs>
        <w:ind w:left="36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A2632">
      <w:start w:val="1"/>
      <w:numFmt w:val="bullet"/>
      <w:lvlText w:val="o"/>
      <w:lvlJc w:val="left"/>
      <w:pPr>
        <w:tabs>
          <w:tab w:val="num" w:pos="1800"/>
        </w:tabs>
        <w:ind w:left="7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B410">
      <w:start w:val="1"/>
      <w:numFmt w:val="bullet"/>
      <w:lvlText w:val="▪"/>
      <w:lvlJc w:val="left"/>
      <w:pPr>
        <w:tabs>
          <w:tab w:val="num" w:pos="2520"/>
        </w:tabs>
        <w:ind w:left="14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0487BC">
      <w:start w:val="1"/>
      <w:numFmt w:val="bullet"/>
      <w:lvlText w:val="·"/>
      <w:lvlJc w:val="left"/>
      <w:pPr>
        <w:tabs>
          <w:tab w:val="num" w:pos="3240"/>
        </w:tabs>
        <w:ind w:left="216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E45FC">
      <w:start w:val="1"/>
      <w:numFmt w:val="bullet"/>
      <w:lvlText w:val="o"/>
      <w:lvlJc w:val="left"/>
      <w:pPr>
        <w:tabs>
          <w:tab w:val="num" w:pos="3960"/>
        </w:tabs>
        <w:ind w:left="288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DEA9E6">
      <w:start w:val="1"/>
      <w:numFmt w:val="bullet"/>
      <w:lvlText w:val="▪"/>
      <w:lvlJc w:val="left"/>
      <w:pPr>
        <w:tabs>
          <w:tab w:val="num" w:pos="4680"/>
        </w:tabs>
        <w:ind w:left="36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040E14">
      <w:start w:val="1"/>
      <w:numFmt w:val="bullet"/>
      <w:lvlText w:val="·"/>
      <w:lvlJc w:val="left"/>
      <w:pPr>
        <w:tabs>
          <w:tab w:val="num" w:pos="5400"/>
        </w:tabs>
        <w:ind w:left="432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B4BD7A">
      <w:start w:val="1"/>
      <w:numFmt w:val="bullet"/>
      <w:lvlText w:val="o"/>
      <w:lvlJc w:val="left"/>
      <w:pPr>
        <w:tabs>
          <w:tab w:val="num" w:pos="6120"/>
        </w:tabs>
        <w:ind w:left="50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584EDC">
      <w:start w:val="1"/>
      <w:numFmt w:val="bullet"/>
      <w:lvlText w:val="▪"/>
      <w:lvlJc w:val="left"/>
      <w:pPr>
        <w:tabs>
          <w:tab w:val="num" w:pos="6840"/>
        </w:tabs>
        <w:ind w:left="576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E54AE"/>
    <w:multiLevelType w:val="hybridMultilevel"/>
    <w:tmpl w:val="DFD8EF7C"/>
    <w:lvl w:ilvl="0" w:tplc="68389490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6EF5"/>
    <w:multiLevelType w:val="hybridMultilevel"/>
    <w:tmpl w:val="EAF8CD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4528A6"/>
    <w:multiLevelType w:val="hybridMultilevel"/>
    <w:tmpl w:val="4EDA8E56"/>
    <w:lvl w:ilvl="0" w:tplc="1E28628A">
      <w:start w:val="8"/>
      <w:numFmt w:val="bullet"/>
      <w:lvlText w:val="-"/>
      <w:lvlJc w:val="left"/>
      <w:pPr>
        <w:ind w:left="1429" w:hanging="360"/>
      </w:pPr>
      <w:rPr>
        <w:rFonts w:ascii="Cordia New" w:eastAsia="Times New Roman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7B59B4"/>
    <w:multiLevelType w:val="multilevel"/>
    <w:tmpl w:val="F84C2C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8" w15:restartNumberingAfterBreak="0">
    <w:nsid w:val="4B3C1475"/>
    <w:multiLevelType w:val="multilevel"/>
    <w:tmpl w:val="BD701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E6B2791"/>
    <w:multiLevelType w:val="hybridMultilevel"/>
    <w:tmpl w:val="64BAB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261BE"/>
    <w:multiLevelType w:val="hybridMultilevel"/>
    <w:tmpl w:val="64E643D4"/>
    <w:lvl w:ilvl="0" w:tplc="05A01888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0064"/>
    <w:multiLevelType w:val="hybridMultilevel"/>
    <w:tmpl w:val="4588D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1A50988"/>
    <w:multiLevelType w:val="hybridMultilevel"/>
    <w:tmpl w:val="A2FC482E"/>
    <w:lvl w:ilvl="0" w:tplc="45AC3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921D4"/>
    <w:multiLevelType w:val="hybridMultilevel"/>
    <w:tmpl w:val="DAC67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1B42C2"/>
    <w:multiLevelType w:val="hybridMultilevel"/>
    <w:tmpl w:val="055880C2"/>
    <w:lvl w:ilvl="0" w:tplc="52A6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8532F"/>
    <w:multiLevelType w:val="hybridMultilevel"/>
    <w:tmpl w:val="181425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2959888">
    <w:abstractNumId w:val="12"/>
  </w:num>
  <w:num w:numId="2" w16cid:durableId="1708798122">
    <w:abstractNumId w:val="3"/>
  </w:num>
  <w:num w:numId="3" w16cid:durableId="327952589">
    <w:abstractNumId w:val="0"/>
  </w:num>
  <w:num w:numId="4" w16cid:durableId="139395396">
    <w:abstractNumId w:val="0"/>
    <w:lvlOverride w:ilvl="0">
      <w:lvl w:ilvl="0" w:tplc="D0B42436">
        <w:start w:val="1"/>
        <w:numFmt w:val="bullet"/>
        <w:lvlText w:val="·"/>
        <w:lvlJc w:val="left"/>
        <w:pPr>
          <w:tabs>
            <w:tab w:val="num" w:pos="1440"/>
          </w:tabs>
          <w:ind w:left="306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824774">
        <w:start w:val="1"/>
        <w:numFmt w:val="bullet"/>
        <w:lvlText w:val="o"/>
        <w:lvlJc w:val="left"/>
        <w:pPr>
          <w:tabs>
            <w:tab w:val="num" w:pos="1854"/>
          </w:tabs>
          <w:ind w:left="72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C2B56">
        <w:start w:val="1"/>
        <w:numFmt w:val="bullet"/>
        <w:lvlText w:val="▪"/>
        <w:lvlJc w:val="left"/>
        <w:pPr>
          <w:tabs>
            <w:tab w:val="num" w:pos="2574"/>
          </w:tabs>
          <w:ind w:left="14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82C604">
        <w:start w:val="1"/>
        <w:numFmt w:val="bullet"/>
        <w:lvlText w:val="·"/>
        <w:lvlJc w:val="left"/>
        <w:pPr>
          <w:tabs>
            <w:tab w:val="num" w:pos="3294"/>
          </w:tabs>
          <w:ind w:left="2160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8A9E56">
        <w:start w:val="1"/>
        <w:numFmt w:val="bullet"/>
        <w:lvlText w:val="o"/>
        <w:lvlJc w:val="left"/>
        <w:pPr>
          <w:tabs>
            <w:tab w:val="num" w:pos="4014"/>
          </w:tabs>
          <w:ind w:left="288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286436">
        <w:start w:val="1"/>
        <w:numFmt w:val="bullet"/>
        <w:lvlText w:val="▪"/>
        <w:lvlJc w:val="left"/>
        <w:pPr>
          <w:tabs>
            <w:tab w:val="num" w:pos="4734"/>
          </w:tabs>
          <w:ind w:left="360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1AFD18">
        <w:start w:val="1"/>
        <w:numFmt w:val="bullet"/>
        <w:lvlText w:val="·"/>
        <w:lvlJc w:val="left"/>
        <w:pPr>
          <w:tabs>
            <w:tab w:val="num" w:pos="5454"/>
          </w:tabs>
          <w:ind w:left="4320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904B50">
        <w:start w:val="1"/>
        <w:numFmt w:val="bullet"/>
        <w:lvlText w:val="o"/>
        <w:lvlJc w:val="left"/>
        <w:pPr>
          <w:tabs>
            <w:tab w:val="num" w:pos="6174"/>
          </w:tabs>
          <w:ind w:left="50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0FD10">
        <w:start w:val="1"/>
        <w:numFmt w:val="bullet"/>
        <w:lvlText w:val="▪"/>
        <w:lvlJc w:val="left"/>
        <w:pPr>
          <w:tabs>
            <w:tab w:val="num" w:pos="6894"/>
          </w:tabs>
          <w:ind w:left="576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00938975">
    <w:abstractNumId w:val="11"/>
  </w:num>
  <w:num w:numId="6" w16cid:durableId="929234987">
    <w:abstractNumId w:val="1"/>
  </w:num>
  <w:num w:numId="7" w16cid:durableId="169569887">
    <w:abstractNumId w:val="6"/>
  </w:num>
  <w:num w:numId="8" w16cid:durableId="221333994">
    <w:abstractNumId w:val="8"/>
  </w:num>
  <w:num w:numId="9" w16cid:durableId="1192377919">
    <w:abstractNumId w:val="2"/>
  </w:num>
  <w:num w:numId="10" w16cid:durableId="2021393837">
    <w:abstractNumId w:val="5"/>
  </w:num>
  <w:num w:numId="11" w16cid:durableId="1781485303">
    <w:abstractNumId w:val="7"/>
  </w:num>
  <w:num w:numId="12" w16cid:durableId="440421391">
    <w:abstractNumId w:val="14"/>
  </w:num>
  <w:num w:numId="13" w16cid:durableId="338166139">
    <w:abstractNumId w:val="9"/>
  </w:num>
  <w:num w:numId="14" w16cid:durableId="1247690953">
    <w:abstractNumId w:val="13"/>
  </w:num>
  <w:num w:numId="15" w16cid:durableId="1044795622">
    <w:abstractNumId w:val="15"/>
  </w:num>
  <w:num w:numId="16" w16cid:durableId="807936599">
    <w:abstractNumId w:val="4"/>
  </w:num>
  <w:num w:numId="17" w16cid:durableId="1970435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BF"/>
    <w:rsid w:val="000001DE"/>
    <w:rsid w:val="00007194"/>
    <w:rsid w:val="00012BCA"/>
    <w:rsid w:val="00014FCB"/>
    <w:rsid w:val="0002084E"/>
    <w:rsid w:val="00032875"/>
    <w:rsid w:val="00062886"/>
    <w:rsid w:val="00064174"/>
    <w:rsid w:val="00072ED8"/>
    <w:rsid w:val="000766C3"/>
    <w:rsid w:val="00077194"/>
    <w:rsid w:val="0008398F"/>
    <w:rsid w:val="000859EA"/>
    <w:rsid w:val="000B5335"/>
    <w:rsid w:val="000B5BF0"/>
    <w:rsid w:val="000C245D"/>
    <w:rsid w:val="000C6155"/>
    <w:rsid w:val="000D7B0E"/>
    <w:rsid w:val="000F249D"/>
    <w:rsid w:val="000F750E"/>
    <w:rsid w:val="00114E49"/>
    <w:rsid w:val="001340CC"/>
    <w:rsid w:val="00142A20"/>
    <w:rsid w:val="00142E64"/>
    <w:rsid w:val="001470EE"/>
    <w:rsid w:val="001619A6"/>
    <w:rsid w:val="001725B6"/>
    <w:rsid w:val="00174D84"/>
    <w:rsid w:val="00184496"/>
    <w:rsid w:val="001879F9"/>
    <w:rsid w:val="00193D4B"/>
    <w:rsid w:val="001B14B6"/>
    <w:rsid w:val="001B1F1A"/>
    <w:rsid w:val="001B2A7E"/>
    <w:rsid w:val="001B3F2E"/>
    <w:rsid w:val="001C3192"/>
    <w:rsid w:val="001D005A"/>
    <w:rsid w:val="001D193A"/>
    <w:rsid w:val="001D21CC"/>
    <w:rsid w:val="001D37BD"/>
    <w:rsid w:val="001E5582"/>
    <w:rsid w:val="001E5E3F"/>
    <w:rsid w:val="001F5FA0"/>
    <w:rsid w:val="001F7CC1"/>
    <w:rsid w:val="00226880"/>
    <w:rsid w:val="002324C5"/>
    <w:rsid w:val="002342D3"/>
    <w:rsid w:val="0023650F"/>
    <w:rsid w:val="00250015"/>
    <w:rsid w:val="00252A3B"/>
    <w:rsid w:val="00262CB0"/>
    <w:rsid w:val="00265AAA"/>
    <w:rsid w:val="00267367"/>
    <w:rsid w:val="00271310"/>
    <w:rsid w:val="0027422C"/>
    <w:rsid w:val="0027602D"/>
    <w:rsid w:val="002A5533"/>
    <w:rsid w:val="002B403B"/>
    <w:rsid w:val="002C10F3"/>
    <w:rsid w:val="002D41DE"/>
    <w:rsid w:val="002E0FFC"/>
    <w:rsid w:val="002E3173"/>
    <w:rsid w:val="002E3AE0"/>
    <w:rsid w:val="002F3D8C"/>
    <w:rsid w:val="002F6776"/>
    <w:rsid w:val="00312C3E"/>
    <w:rsid w:val="00313FB2"/>
    <w:rsid w:val="00322863"/>
    <w:rsid w:val="00323506"/>
    <w:rsid w:val="00337C1F"/>
    <w:rsid w:val="003474C0"/>
    <w:rsid w:val="003508A8"/>
    <w:rsid w:val="003516AD"/>
    <w:rsid w:val="0035253E"/>
    <w:rsid w:val="00384AC8"/>
    <w:rsid w:val="003A68B3"/>
    <w:rsid w:val="003F63C2"/>
    <w:rsid w:val="004013A0"/>
    <w:rsid w:val="00406B46"/>
    <w:rsid w:val="0044105F"/>
    <w:rsid w:val="00441DAF"/>
    <w:rsid w:val="004431ED"/>
    <w:rsid w:val="0044450B"/>
    <w:rsid w:val="004449A4"/>
    <w:rsid w:val="00450DC6"/>
    <w:rsid w:val="00452D47"/>
    <w:rsid w:val="00461A5B"/>
    <w:rsid w:val="00462AFF"/>
    <w:rsid w:val="00463B9D"/>
    <w:rsid w:val="00463E11"/>
    <w:rsid w:val="00464EBB"/>
    <w:rsid w:val="004672CB"/>
    <w:rsid w:val="00476E78"/>
    <w:rsid w:val="00480FE0"/>
    <w:rsid w:val="0048127D"/>
    <w:rsid w:val="00481EB8"/>
    <w:rsid w:val="00487A9A"/>
    <w:rsid w:val="004B0B21"/>
    <w:rsid w:val="004D0C8B"/>
    <w:rsid w:val="004D27CA"/>
    <w:rsid w:val="004E5F33"/>
    <w:rsid w:val="004E6714"/>
    <w:rsid w:val="004E73AF"/>
    <w:rsid w:val="005042AB"/>
    <w:rsid w:val="0051035A"/>
    <w:rsid w:val="0051706C"/>
    <w:rsid w:val="00546F4C"/>
    <w:rsid w:val="00561D3A"/>
    <w:rsid w:val="00564B66"/>
    <w:rsid w:val="00571BC1"/>
    <w:rsid w:val="00584094"/>
    <w:rsid w:val="0058459B"/>
    <w:rsid w:val="005935C0"/>
    <w:rsid w:val="005A5CA2"/>
    <w:rsid w:val="005D010D"/>
    <w:rsid w:val="005D562E"/>
    <w:rsid w:val="005D72F7"/>
    <w:rsid w:val="005E436B"/>
    <w:rsid w:val="005E45C7"/>
    <w:rsid w:val="005F4ECC"/>
    <w:rsid w:val="006079BA"/>
    <w:rsid w:val="00610573"/>
    <w:rsid w:val="00621F72"/>
    <w:rsid w:val="006259B1"/>
    <w:rsid w:val="006263F1"/>
    <w:rsid w:val="00627D32"/>
    <w:rsid w:val="00635222"/>
    <w:rsid w:val="00660554"/>
    <w:rsid w:val="00693B74"/>
    <w:rsid w:val="00696F85"/>
    <w:rsid w:val="006A3F54"/>
    <w:rsid w:val="006B1114"/>
    <w:rsid w:val="006B16BA"/>
    <w:rsid w:val="006E36CA"/>
    <w:rsid w:val="006E60D8"/>
    <w:rsid w:val="006E7E5B"/>
    <w:rsid w:val="00702475"/>
    <w:rsid w:val="0070530B"/>
    <w:rsid w:val="0070778E"/>
    <w:rsid w:val="0071714F"/>
    <w:rsid w:val="007330F2"/>
    <w:rsid w:val="00753C10"/>
    <w:rsid w:val="0075453A"/>
    <w:rsid w:val="0076255F"/>
    <w:rsid w:val="00762C24"/>
    <w:rsid w:val="007723A3"/>
    <w:rsid w:val="00776A8B"/>
    <w:rsid w:val="00780A16"/>
    <w:rsid w:val="0079041D"/>
    <w:rsid w:val="00793D28"/>
    <w:rsid w:val="007A149D"/>
    <w:rsid w:val="007A6AB9"/>
    <w:rsid w:val="007B52B8"/>
    <w:rsid w:val="007B5B92"/>
    <w:rsid w:val="007B79B1"/>
    <w:rsid w:val="007E06F5"/>
    <w:rsid w:val="007E1009"/>
    <w:rsid w:val="007E2723"/>
    <w:rsid w:val="007F4908"/>
    <w:rsid w:val="008073DE"/>
    <w:rsid w:val="00816BC2"/>
    <w:rsid w:val="0084375D"/>
    <w:rsid w:val="00850A19"/>
    <w:rsid w:val="008556B5"/>
    <w:rsid w:val="00860661"/>
    <w:rsid w:val="00860DFB"/>
    <w:rsid w:val="00865EFA"/>
    <w:rsid w:val="00870491"/>
    <w:rsid w:val="008851E7"/>
    <w:rsid w:val="008B220E"/>
    <w:rsid w:val="008B6AFA"/>
    <w:rsid w:val="008D133F"/>
    <w:rsid w:val="008D3E88"/>
    <w:rsid w:val="008E2442"/>
    <w:rsid w:val="008F2B81"/>
    <w:rsid w:val="00900171"/>
    <w:rsid w:val="009022ED"/>
    <w:rsid w:val="009077CE"/>
    <w:rsid w:val="00911BE1"/>
    <w:rsid w:val="00921F16"/>
    <w:rsid w:val="00922D9F"/>
    <w:rsid w:val="00924E2F"/>
    <w:rsid w:val="0093451C"/>
    <w:rsid w:val="00935CBF"/>
    <w:rsid w:val="0093706D"/>
    <w:rsid w:val="00954092"/>
    <w:rsid w:val="009546C8"/>
    <w:rsid w:val="009569B8"/>
    <w:rsid w:val="00963E90"/>
    <w:rsid w:val="00983ED0"/>
    <w:rsid w:val="00987E15"/>
    <w:rsid w:val="009A3865"/>
    <w:rsid w:val="009A4087"/>
    <w:rsid w:val="009A6088"/>
    <w:rsid w:val="009C32BE"/>
    <w:rsid w:val="009D36BA"/>
    <w:rsid w:val="009D42A1"/>
    <w:rsid w:val="009D6BC3"/>
    <w:rsid w:val="009D7507"/>
    <w:rsid w:val="009E113F"/>
    <w:rsid w:val="009E33AA"/>
    <w:rsid w:val="009F0321"/>
    <w:rsid w:val="00A11C76"/>
    <w:rsid w:val="00A14534"/>
    <w:rsid w:val="00A15622"/>
    <w:rsid w:val="00A27056"/>
    <w:rsid w:val="00A32DEE"/>
    <w:rsid w:val="00A3384F"/>
    <w:rsid w:val="00A40AD9"/>
    <w:rsid w:val="00A414F5"/>
    <w:rsid w:val="00A44A33"/>
    <w:rsid w:val="00A4598A"/>
    <w:rsid w:val="00A52B71"/>
    <w:rsid w:val="00A546CA"/>
    <w:rsid w:val="00A61566"/>
    <w:rsid w:val="00A70793"/>
    <w:rsid w:val="00A72989"/>
    <w:rsid w:val="00A8617A"/>
    <w:rsid w:val="00AA2544"/>
    <w:rsid w:val="00AA4586"/>
    <w:rsid w:val="00AC6EE8"/>
    <w:rsid w:val="00AF6EC9"/>
    <w:rsid w:val="00AF7611"/>
    <w:rsid w:val="00B0337F"/>
    <w:rsid w:val="00B07F6D"/>
    <w:rsid w:val="00B24DB0"/>
    <w:rsid w:val="00B27333"/>
    <w:rsid w:val="00B43476"/>
    <w:rsid w:val="00B50009"/>
    <w:rsid w:val="00B5477A"/>
    <w:rsid w:val="00B65CAF"/>
    <w:rsid w:val="00B74184"/>
    <w:rsid w:val="00B77B37"/>
    <w:rsid w:val="00BA0168"/>
    <w:rsid w:val="00BC7254"/>
    <w:rsid w:val="00BD3BAF"/>
    <w:rsid w:val="00BD7F6A"/>
    <w:rsid w:val="00C02671"/>
    <w:rsid w:val="00C10C58"/>
    <w:rsid w:val="00C14446"/>
    <w:rsid w:val="00C17D12"/>
    <w:rsid w:val="00C36EDF"/>
    <w:rsid w:val="00C374EE"/>
    <w:rsid w:val="00C52306"/>
    <w:rsid w:val="00C52D13"/>
    <w:rsid w:val="00C566A9"/>
    <w:rsid w:val="00C77730"/>
    <w:rsid w:val="00C947F8"/>
    <w:rsid w:val="00CA24B6"/>
    <w:rsid w:val="00CD0B39"/>
    <w:rsid w:val="00D04DFD"/>
    <w:rsid w:val="00D06B51"/>
    <w:rsid w:val="00D0745E"/>
    <w:rsid w:val="00D0789B"/>
    <w:rsid w:val="00D16467"/>
    <w:rsid w:val="00D220DF"/>
    <w:rsid w:val="00D222B5"/>
    <w:rsid w:val="00D22BCF"/>
    <w:rsid w:val="00D267FF"/>
    <w:rsid w:val="00D32AE3"/>
    <w:rsid w:val="00D418FA"/>
    <w:rsid w:val="00D41FFA"/>
    <w:rsid w:val="00D46275"/>
    <w:rsid w:val="00D47B6F"/>
    <w:rsid w:val="00D513A9"/>
    <w:rsid w:val="00D546CF"/>
    <w:rsid w:val="00D6321C"/>
    <w:rsid w:val="00D71AA4"/>
    <w:rsid w:val="00D975D1"/>
    <w:rsid w:val="00DA40DE"/>
    <w:rsid w:val="00DB519C"/>
    <w:rsid w:val="00DB7C2E"/>
    <w:rsid w:val="00DC1A5D"/>
    <w:rsid w:val="00DC4C6D"/>
    <w:rsid w:val="00DC6990"/>
    <w:rsid w:val="00DC76E2"/>
    <w:rsid w:val="00DD11EA"/>
    <w:rsid w:val="00DD282A"/>
    <w:rsid w:val="00DE11CE"/>
    <w:rsid w:val="00DF45D8"/>
    <w:rsid w:val="00E03D16"/>
    <w:rsid w:val="00E12BB4"/>
    <w:rsid w:val="00E13B41"/>
    <w:rsid w:val="00E176EE"/>
    <w:rsid w:val="00E25039"/>
    <w:rsid w:val="00E34E66"/>
    <w:rsid w:val="00E46273"/>
    <w:rsid w:val="00E47267"/>
    <w:rsid w:val="00E60E96"/>
    <w:rsid w:val="00E73494"/>
    <w:rsid w:val="00E77E91"/>
    <w:rsid w:val="00E87B74"/>
    <w:rsid w:val="00E908B7"/>
    <w:rsid w:val="00E90C5A"/>
    <w:rsid w:val="00EB0A5F"/>
    <w:rsid w:val="00EB550C"/>
    <w:rsid w:val="00EC0291"/>
    <w:rsid w:val="00EC314B"/>
    <w:rsid w:val="00EC64B9"/>
    <w:rsid w:val="00EC75A9"/>
    <w:rsid w:val="00ED0620"/>
    <w:rsid w:val="00ED14FB"/>
    <w:rsid w:val="00EF5864"/>
    <w:rsid w:val="00F14806"/>
    <w:rsid w:val="00F209A0"/>
    <w:rsid w:val="00F27142"/>
    <w:rsid w:val="00F31526"/>
    <w:rsid w:val="00F3739C"/>
    <w:rsid w:val="00F57882"/>
    <w:rsid w:val="00F72062"/>
    <w:rsid w:val="00F72588"/>
    <w:rsid w:val="00F75FFA"/>
    <w:rsid w:val="00F812BF"/>
    <w:rsid w:val="00F91F11"/>
    <w:rsid w:val="00F958BF"/>
    <w:rsid w:val="00FA705F"/>
    <w:rsid w:val="00FB08AD"/>
    <w:rsid w:val="00FB08F9"/>
    <w:rsid w:val="00FC5F24"/>
    <w:rsid w:val="00FD22BB"/>
    <w:rsid w:val="00FD5634"/>
    <w:rsid w:val="00FF1111"/>
    <w:rsid w:val="00FF3F53"/>
    <w:rsid w:val="00FF565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BEF9"/>
  <w15:docId w15:val="{B8625AAF-8180-4AF9-828A-1A5A8C3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1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2BF"/>
    <w:rPr>
      <w:color w:val="0000FF" w:themeColor="hyperlink"/>
      <w:u w:val="single"/>
    </w:rPr>
  </w:style>
  <w:style w:type="paragraph" w:customStyle="1" w:styleId="a">
    <w:name w:val="หัวตารางและท้ายตาราง"/>
    <w:rsid w:val="00E13B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11">
    <w:name w:val="ได้นำเข้าลักษณะ 11"/>
    <w:rsid w:val="00E13B4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4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96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5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A5533"/>
  </w:style>
  <w:style w:type="character" w:customStyle="1" w:styleId="jlqj4b">
    <w:name w:val="jlqj4b"/>
    <w:basedOn w:val="DefaultParagraphFont"/>
    <w:rsid w:val="002A5533"/>
  </w:style>
  <w:style w:type="character" w:customStyle="1" w:styleId="Heading4Char">
    <w:name w:val="Heading 4 Char"/>
    <w:basedOn w:val="DefaultParagraphFont"/>
    <w:link w:val="Heading4"/>
    <w:uiPriority w:val="9"/>
    <w:semiHidden/>
    <w:rsid w:val="006259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nhideWhenUsed/>
    <w:rsid w:val="0071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4F"/>
  </w:style>
  <w:style w:type="paragraph" w:styleId="Footer">
    <w:name w:val="footer"/>
    <w:basedOn w:val="Normal"/>
    <w:link w:val="FooterChar"/>
    <w:uiPriority w:val="99"/>
    <w:unhideWhenUsed/>
    <w:rsid w:val="0071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4F"/>
  </w:style>
  <w:style w:type="paragraph" w:styleId="Revision">
    <w:name w:val="Revision"/>
    <w:hidden/>
    <w:uiPriority w:val="99"/>
    <w:semiHidden/>
    <w:rsid w:val="005E43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066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66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66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61"/>
    <w:rPr>
      <w:b/>
      <w:bCs/>
      <w:sz w:val="20"/>
      <w:szCs w:val="25"/>
    </w:rPr>
  </w:style>
  <w:style w:type="paragraph" w:customStyle="1" w:styleId="A0">
    <w:name w:val="เนื้อหา A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1">
    <w:name w:val="Table Normal1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เนื้อหา A A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AF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3F53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A8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9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078F-EA7D-4037-950E-862FE6EB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2023-06-06T09:03:00Z</cp:lastPrinted>
  <dcterms:created xsi:type="dcterms:W3CDTF">2024-01-07T10:22:00Z</dcterms:created>
  <dcterms:modified xsi:type="dcterms:W3CDTF">2024-01-07T10:22:00Z</dcterms:modified>
</cp:coreProperties>
</file>